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F5" w:rsidRPr="004874F5" w:rsidRDefault="004874F5" w:rsidP="004874F5">
      <w:pPr>
        <w:spacing w:after="0" w:line="240" w:lineRule="auto"/>
        <w:jc w:val="center"/>
        <w:rPr>
          <w:rFonts w:eastAsia="Times New Roman" w:cstheme="minorHAnsi"/>
          <w:b/>
          <w:spacing w:val="30"/>
          <w:sz w:val="24"/>
          <w:szCs w:val="24"/>
          <w:lang w:val="en-US" w:eastAsia="el-GR"/>
        </w:rPr>
      </w:pPr>
      <w:r w:rsidRPr="004874F5">
        <w:rPr>
          <w:rFonts w:eastAsia="Times New Roman" w:cstheme="minorHAnsi"/>
          <w:noProof/>
          <w:color w:val="000000"/>
          <w:sz w:val="24"/>
          <w:szCs w:val="24"/>
          <w:lang w:eastAsia="el-GR"/>
        </w:rPr>
        <w:drawing>
          <wp:inline distT="0" distB="0" distL="0" distR="0" wp14:anchorId="080F533C" wp14:editId="4EF8DFEA">
            <wp:extent cx="3094990" cy="8286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74F5" w:rsidRPr="004874F5" w:rsidRDefault="004874F5" w:rsidP="004874F5">
      <w:pPr>
        <w:spacing w:after="0" w:line="240" w:lineRule="auto"/>
        <w:jc w:val="center"/>
        <w:rPr>
          <w:rFonts w:eastAsia="Times New Roman" w:cstheme="minorHAnsi"/>
          <w:b/>
          <w:spacing w:val="30"/>
          <w:sz w:val="24"/>
          <w:szCs w:val="24"/>
          <w:lang w:eastAsia="el-GR"/>
        </w:rPr>
      </w:pPr>
      <w:r w:rsidRPr="004874F5">
        <w:rPr>
          <w:rFonts w:eastAsia="Times New Roman" w:cstheme="minorHAnsi"/>
          <w:b/>
          <w:spacing w:val="30"/>
          <w:sz w:val="24"/>
          <w:szCs w:val="24"/>
          <w:lang w:eastAsia="el-GR"/>
        </w:rPr>
        <w:t xml:space="preserve">ΤΜΗΜΑ ΔΗΜΟΣΙΩΝ ΣΧΕΣΕΩΝ  </w:t>
      </w:r>
    </w:p>
    <w:p w:rsidR="004874F5" w:rsidRPr="004874F5" w:rsidRDefault="004874F5" w:rsidP="004874F5">
      <w:pPr>
        <w:spacing w:after="0" w:line="240" w:lineRule="auto"/>
        <w:jc w:val="center"/>
        <w:rPr>
          <w:rFonts w:eastAsia="Times New Roman" w:cstheme="minorHAnsi"/>
          <w:b/>
          <w:spacing w:val="30"/>
          <w:sz w:val="24"/>
          <w:szCs w:val="24"/>
          <w:lang w:eastAsia="el-GR"/>
        </w:rPr>
      </w:pPr>
      <w:r w:rsidRPr="004874F5">
        <w:rPr>
          <w:rFonts w:eastAsia="Times New Roman" w:cstheme="min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2F9E9" wp14:editId="392A3AAF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257800" cy="0"/>
                <wp:effectExtent l="9525" t="5715" r="9525" b="13335"/>
                <wp:wrapNone/>
                <wp:docPr id="1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1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"/>
            </w:pict>
          </mc:Fallback>
        </mc:AlternateContent>
      </w:r>
    </w:p>
    <w:p w:rsidR="004874F5" w:rsidRPr="004874F5" w:rsidRDefault="004874F5" w:rsidP="004874F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de-DE" w:eastAsia="el-GR"/>
        </w:rPr>
      </w:pPr>
      <w:proofErr w:type="spellStart"/>
      <w:r w:rsidRPr="004874F5">
        <w:rPr>
          <w:rFonts w:eastAsia="Times New Roman" w:cstheme="minorHAnsi"/>
          <w:sz w:val="24"/>
          <w:szCs w:val="24"/>
          <w:lang w:eastAsia="el-GR"/>
        </w:rPr>
        <w:t>Τηλ</w:t>
      </w:r>
      <w:proofErr w:type="spellEnd"/>
      <w:r w:rsidRPr="004874F5">
        <w:rPr>
          <w:rFonts w:eastAsia="Times New Roman" w:cstheme="minorHAnsi"/>
          <w:sz w:val="24"/>
          <w:szCs w:val="24"/>
          <w:lang w:val="de-DE" w:eastAsia="el-GR"/>
        </w:rPr>
        <w:t xml:space="preserve">. 2231060172, </w:t>
      </w:r>
      <w:proofErr w:type="spellStart"/>
      <w:r w:rsidRPr="004874F5">
        <w:rPr>
          <w:rFonts w:eastAsia="Times New Roman" w:cstheme="minorHAnsi"/>
          <w:sz w:val="24"/>
          <w:szCs w:val="24"/>
          <w:lang w:val="de-DE" w:eastAsia="el-GR"/>
        </w:rPr>
        <w:t>e-mail</w:t>
      </w:r>
      <w:proofErr w:type="spellEnd"/>
      <w:r w:rsidRPr="004874F5">
        <w:rPr>
          <w:rFonts w:eastAsia="Times New Roman" w:cstheme="minorHAnsi"/>
          <w:sz w:val="24"/>
          <w:szCs w:val="24"/>
          <w:lang w:val="de-DE" w:eastAsia="el-GR"/>
        </w:rPr>
        <w:t xml:space="preserve">: </w:t>
      </w:r>
      <w:hyperlink r:id="rId6" w:history="1">
        <w:r w:rsidRPr="004874F5">
          <w:rPr>
            <w:rFonts w:eastAsia="Times New Roman" w:cstheme="minorHAnsi"/>
            <w:color w:val="0000FF"/>
            <w:sz w:val="24"/>
            <w:szCs w:val="24"/>
            <w:u w:val="single"/>
            <w:lang w:val="de-DE" w:eastAsia="el-GR"/>
          </w:rPr>
          <w:t>pubrel@teiste.gr</w:t>
        </w:r>
      </w:hyperlink>
      <w:r w:rsidRPr="004874F5">
        <w:rPr>
          <w:rFonts w:eastAsia="Times New Roman" w:cstheme="minorHAnsi"/>
          <w:sz w:val="24"/>
          <w:szCs w:val="24"/>
          <w:lang w:val="de-DE" w:eastAsia="el-GR"/>
        </w:rPr>
        <w:t xml:space="preserve">  </w:t>
      </w:r>
    </w:p>
    <w:p w:rsidR="004874F5" w:rsidRPr="004874F5" w:rsidRDefault="004874F5" w:rsidP="004874F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4874F5">
        <w:rPr>
          <w:rFonts w:eastAsia="Times New Roman" w:cstheme="minorHAnsi"/>
          <w:sz w:val="24"/>
          <w:szCs w:val="24"/>
          <w:lang w:eastAsia="el-GR"/>
        </w:rPr>
        <w:t>3</w:t>
      </w:r>
      <w:r w:rsidRPr="004874F5">
        <w:rPr>
          <w:rFonts w:eastAsia="Times New Roman" w:cstheme="minorHAnsi"/>
          <w:sz w:val="24"/>
          <w:szCs w:val="24"/>
          <w:lang w:val="en-US" w:eastAsia="el-GR"/>
        </w:rPr>
        <w:t>o</w:t>
      </w:r>
      <w:r w:rsidRPr="004874F5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Pr="004874F5">
        <w:rPr>
          <w:rFonts w:eastAsia="Times New Roman" w:cstheme="minorHAnsi"/>
          <w:sz w:val="24"/>
          <w:szCs w:val="24"/>
          <w:lang w:eastAsia="el-GR"/>
        </w:rPr>
        <w:t>χλμ</w:t>
      </w:r>
      <w:proofErr w:type="spellEnd"/>
      <w:r w:rsidRPr="004874F5">
        <w:rPr>
          <w:rFonts w:eastAsia="Times New Roman" w:cstheme="minorHAnsi"/>
          <w:sz w:val="24"/>
          <w:szCs w:val="24"/>
          <w:lang w:eastAsia="el-GR"/>
        </w:rPr>
        <w:t xml:space="preserve"> Π.Ε.Ο. Λαμίας – Αθήνας,  ΤΚ 35100 ΛΑΜΙΑ</w:t>
      </w:r>
    </w:p>
    <w:p w:rsidR="004874F5" w:rsidRPr="004874F5" w:rsidRDefault="004874F5" w:rsidP="004874F5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4874F5" w:rsidRPr="004874F5" w:rsidRDefault="004874F5" w:rsidP="004874F5">
      <w:pPr>
        <w:spacing w:after="0" w:line="240" w:lineRule="auto"/>
        <w:rPr>
          <w:rFonts w:eastAsia="Times New Roman" w:cstheme="minorHAnsi"/>
          <w:sz w:val="28"/>
          <w:szCs w:val="28"/>
          <w:lang w:eastAsia="el-GR"/>
        </w:rPr>
      </w:pPr>
      <w:bookmarkStart w:id="0" w:name="_GoBack"/>
      <w:bookmarkEnd w:id="0"/>
    </w:p>
    <w:p w:rsidR="00051003" w:rsidRPr="00792496" w:rsidRDefault="004874F5" w:rsidP="004874F5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l-GR"/>
        </w:rPr>
      </w:pPr>
      <w:r w:rsidRPr="004874F5">
        <w:rPr>
          <w:rFonts w:eastAsia="Times New Roman" w:cstheme="minorHAnsi"/>
          <w:b/>
          <w:sz w:val="28"/>
          <w:szCs w:val="28"/>
          <w:lang w:eastAsia="el-GR"/>
        </w:rPr>
        <w:t xml:space="preserve">ΔΕΛΤΙΟ ΤΥΠΟΥ </w:t>
      </w:r>
    </w:p>
    <w:p w:rsidR="004874F5" w:rsidRPr="004874F5" w:rsidRDefault="004874F5" w:rsidP="004874F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</w:p>
    <w:p w:rsidR="00051003" w:rsidRDefault="00C708D7" w:rsidP="00C708D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Στο Συνεδριακό Κέντρο Περιφερειακής Ενότητας Εύβοιας στη Χαλκίδα, πραγματοποιήθηκε το 11</w:t>
      </w:r>
      <w:r w:rsidRPr="00C708D7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</w:t>
      </w:r>
      <w:r w:rsidR="003E1544" w:rsidRPr="00C708D7">
        <w:rPr>
          <w:sz w:val="28"/>
          <w:szCs w:val="28"/>
        </w:rPr>
        <w:t>Συν</w:t>
      </w:r>
      <w:r>
        <w:rPr>
          <w:sz w:val="28"/>
          <w:szCs w:val="28"/>
        </w:rPr>
        <w:t>έδριο</w:t>
      </w:r>
      <w:r w:rsidR="003E1544" w:rsidRPr="00C708D7">
        <w:rPr>
          <w:sz w:val="28"/>
          <w:szCs w:val="28"/>
        </w:rPr>
        <w:t xml:space="preserve"> της Πανελλήνιας Ένωσης Καθηγητών Πληροφορικής (ΠΕΚΑΠ) στις 5-7 Μαΐου 2017 με θέμα «Η Πληροφορική στην Πρωτοβάθμια &amp; Δευτεροβάθμια Εκπαίδευση: Σύγχρονες Διδακτικές Προσεγγίσεις</w:t>
      </w:r>
      <w:r w:rsidR="00847D24" w:rsidRPr="00C708D7">
        <w:rPr>
          <w:sz w:val="28"/>
          <w:szCs w:val="28"/>
        </w:rPr>
        <w:t>»</w:t>
      </w:r>
      <w:r>
        <w:rPr>
          <w:sz w:val="28"/>
          <w:szCs w:val="28"/>
        </w:rPr>
        <w:t>. Η διοργάνωση του Συνεδρίου έγινε σε συνεργασία με</w:t>
      </w:r>
      <w:r w:rsidRPr="00C708D7">
        <w:rPr>
          <w:sz w:val="28"/>
          <w:szCs w:val="28"/>
        </w:rPr>
        <w:t xml:space="preserve"> το </w:t>
      </w:r>
      <w:proofErr w:type="spellStart"/>
      <w:r w:rsidRPr="00C708D7">
        <w:rPr>
          <w:sz w:val="28"/>
          <w:szCs w:val="28"/>
        </w:rPr>
        <w:t>Τµήµα</w:t>
      </w:r>
      <w:proofErr w:type="spellEnd"/>
      <w:r w:rsidRPr="00C708D7">
        <w:rPr>
          <w:sz w:val="28"/>
          <w:szCs w:val="28"/>
        </w:rPr>
        <w:t xml:space="preserve"> Πληροφορικής µε </w:t>
      </w:r>
      <w:r w:rsidR="00A0045F" w:rsidRPr="00C708D7">
        <w:rPr>
          <w:sz w:val="28"/>
          <w:szCs w:val="28"/>
        </w:rPr>
        <w:t>Εφαρμογές</w:t>
      </w:r>
      <w:r w:rsidRPr="00C708D7">
        <w:rPr>
          <w:sz w:val="28"/>
          <w:szCs w:val="28"/>
        </w:rPr>
        <w:t xml:space="preserve"> σ</w:t>
      </w:r>
      <w:r>
        <w:rPr>
          <w:sz w:val="28"/>
          <w:szCs w:val="28"/>
        </w:rPr>
        <w:t xml:space="preserve">τη </w:t>
      </w:r>
      <w:proofErr w:type="spellStart"/>
      <w:r>
        <w:rPr>
          <w:sz w:val="28"/>
          <w:szCs w:val="28"/>
        </w:rPr>
        <w:t>Βιοϊατρική</w:t>
      </w:r>
      <w:proofErr w:type="spellEnd"/>
      <w:r>
        <w:rPr>
          <w:sz w:val="28"/>
          <w:szCs w:val="28"/>
        </w:rPr>
        <w:t xml:space="preserve"> του </w:t>
      </w:r>
      <w:r w:rsidR="00A0045F" w:rsidRPr="00C708D7">
        <w:rPr>
          <w:sz w:val="28"/>
          <w:szCs w:val="28"/>
        </w:rPr>
        <w:t>Πανεπιστημίο</w:t>
      </w:r>
      <w:r w:rsidR="00A0045F">
        <w:rPr>
          <w:sz w:val="28"/>
          <w:szCs w:val="28"/>
        </w:rPr>
        <w:t>υ</w:t>
      </w:r>
      <w:r>
        <w:rPr>
          <w:sz w:val="28"/>
          <w:szCs w:val="28"/>
        </w:rPr>
        <w:t xml:space="preserve"> Θεσσαλίας</w:t>
      </w:r>
      <w:r w:rsidR="00A0045F">
        <w:rPr>
          <w:sz w:val="28"/>
          <w:szCs w:val="28"/>
        </w:rPr>
        <w:t xml:space="preserve">, το Τμήμα </w:t>
      </w:r>
      <w:r w:rsidRPr="00C708D7">
        <w:rPr>
          <w:sz w:val="28"/>
          <w:szCs w:val="28"/>
        </w:rPr>
        <w:t xml:space="preserve">Μηχανικών Πληροφορικής </w:t>
      </w:r>
      <w:r w:rsidR="00A0045F">
        <w:rPr>
          <w:sz w:val="28"/>
          <w:szCs w:val="28"/>
        </w:rPr>
        <w:t>και το Τμήμα</w:t>
      </w:r>
      <w:r w:rsidRPr="00C708D7">
        <w:rPr>
          <w:sz w:val="28"/>
          <w:szCs w:val="28"/>
        </w:rPr>
        <w:t xml:space="preserve"> Μηχανικών </w:t>
      </w:r>
      <w:r w:rsidR="00A0045F" w:rsidRPr="00C708D7">
        <w:rPr>
          <w:sz w:val="28"/>
          <w:szCs w:val="28"/>
        </w:rPr>
        <w:t>Αυτοματισμού</w:t>
      </w:r>
      <w:r w:rsidRPr="00C708D7">
        <w:rPr>
          <w:sz w:val="28"/>
          <w:szCs w:val="28"/>
        </w:rPr>
        <w:t xml:space="preserve"> </w:t>
      </w:r>
      <w:r>
        <w:rPr>
          <w:sz w:val="28"/>
          <w:szCs w:val="28"/>
        </w:rPr>
        <w:t>του Τεχνολογικού Εκπαιδευτικού Ιδρύματος Στερεάς Ελλάδας.</w:t>
      </w:r>
    </w:p>
    <w:p w:rsidR="00847D24" w:rsidRPr="00C708D7" w:rsidRDefault="00051003" w:rsidP="0005100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Στην έναρξη των εργασιών του συνεδρίου παρευρέθηκε ο Πρόεδρος του ΤΕΙ Στερεάς Ελλάδας κ. Πέτρος </w:t>
      </w:r>
      <w:proofErr w:type="spellStart"/>
      <w:r>
        <w:rPr>
          <w:sz w:val="28"/>
          <w:szCs w:val="28"/>
        </w:rPr>
        <w:t>Λάμψας</w:t>
      </w:r>
      <w:proofErr w:type="spellEnd"/>
      <w:r>
        <w:rPr>
          <w:sz w:val="28"/>
          <w:szCs w:val="28"/>
        </w:rPr>
        <w:t xml:space="preserve"> ο οποίος τόνισε τη σημασία του, ειδικά σε μια εποχή όπου η Πληροφορική έχει γίνει αναπόσπαστο κομμάτι της εκπαιδευτικής διαδικασίας σε όλες τις βαθμίδες της εκπαίδευσης. Ο Πρόεδρος του Ιδρύματος κ. Πέτρος </w:t>
      </w:r>
      <w:proofErr w:type="spellStart"/>
      <w:r>
        <w:rPr>
          <w:sz w:val="28"/>
          <w:szCs w:val="28"/>
        </w:rPr>
        <w:t>Λάμψας</w:t>
      </w:r>
      <w:proofErr w:type="spellEnd"/>
      <w:r>
        <w:rPr>
          <w:sz w:val="28"/>
          <w:szCs w:val="28"/>
        </w:rPr>
        <w:t xml:space="preserve"> και ο Πρόεδρος του Τμήματος Μηχανικών Πληροφορικής ΤΕ  κ. Σταύρος </w:t>
      </w:r>
      <w:proofErr w:type="spellStart"/>
      <w:r>
        <w:rPr>
          <w:sz w:val="28"/>
          <w:szCs w:val="28"/>
        </w:rPr>
        <w:t>Καρκάνης</w:t>
      </w:r>
      <w:proofErr w:type="spellEnd"/>
      <w:r>
        <w:rPr>
          <w:sz w:val="28"/>
          <w:szCs w:val="28"/>
        </w:rPr>
        <w:t xml:space="preserve"> συμμετείχαν με ομιλίες τους στο Συνέδριο ενώ πολλοί καθηγητές του Ιδρύματος πλαισίωσαν την επιστημονική επιτροπή του Συνεδρίου. </w:t>
      </w:r>
    </w:p>
    <w:p w:rsidR="00847D24" w:rsidRPr="00C708D7" w:rsidRDefault="00847D24" w:rsidP="00C708D7">
      <w:pPr>
        <w:spacing w:line="360" w:lineRule="auto"/>
        <w:jc w:val="both"/>
        <w:rPr>
          <w:sz w:val="28"/>
          <w:szCs w:val="28"/>
        </w:rPr>
      </w:pPr>
    </w:p>
    <w:sectPr w:rsidR="00847D24" w:rsidRPr="00C708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44"/>
    <w:rsid w:val="00051003"/>
    <w:rsid w:val="003E1544"/>
    <w:rsid w:val="004874F5"/>
    <w:rsid w:val="00792496"/>
    <w:rsid w:val="008150E8"/>
    <w:rsid w:val="00847D24"/>
    <w:rsid w:val="00A0045F"/>
    <w:rsid w:val="00C7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7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7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ubrel@teiste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lib02</dc:creator>
  <cp:lastModifiedBy>lib02</cp:lastModifiedBy>
  <cp:revision>3</cp:revision>
  <dcterms:created xsi:type="dcterms:W3CDTF">2017-05-08T05:53:00Z</dcterms:created>
  <dcterms:modified xsi:type="dcterms:W3CDTF">2017-05-08T07:56:00Z</dcterms:modified>
</cp:coreProperties>
</file>